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sz w:val="24"/>
          <w:szCs w:val="24"/>
        </w:rPr>
      </w:pPr>
      <w:r w:rsidDel="00000000" w:rsidR="00000000" w:rsidRPr="00000000">
        <w:rPr>
          <w:sz w:val="24"/>
          <w:szCs w:val="24"/>
          <w:rtl w:val="0"/>
        </w:rPr>
        <w:t xml:space="preserve">Mohammed alafaisan </w:t>
      </w:r>
    </w:p>
    <w:p w:rsidR="00000000" w:rsidDel="00000000" w:rsidP="00000000" w:rsidRDefault="00000000" w:rsidRPr="00000000" w14:paraId="00000001">
      <w:pPr>
        <w:spacing w:line="480" w:lineRule="auto"/>
        <w:contextualSpacing w:val="0"/>
        <w:rPr>
          <w:sz w:val="24"/>
          <w:szCs w:val="24"/>
        </w:rPr>
      </w:pPr>
      <w:r w:rsidDel="00000000" w:rsidR="00000000" w:rsidRPr="00000000">
        <w:rPr>
          <w:sz w:val="24"/>
          <w:szCs w:val="24"/>
          <w:rtl w:val="0"/>
        </w:rPr>
        <w:t xml:space="preserve">9/26/18</w:t>
      </w:r>
    </w:p>
    <w:p w:rsidR="00000000" w:rsidDel="00000000" w:rsidP="00000000" w:rsidRDefault="00000000" w:rsidRPr="00000000" w14:paraId="00000002">
      <w:pPr>
        <w:spacing w:line="480" w:lineRule="auto"/>
        <w:contextualSpacing w:val="0"/>
        <w:rPr>
          <w:sz w:val="24"/>
          <w:szCs w:val="24"/>
        </w:rPr>
      </w:pPr>
      <w:r w:rsidDel="00000000" w:rsidR="00000000" w:rsidRPr="00000000">
        <w:rPr>
          <w:rtl w:val="0"/>
        </w:rPr>
      </w:r>
    </w:p>
    <w:p w:rsidR="00000000" w:rsidDel="00000000" w:rsidP="00000000" w:rsidRDefault="00000000" w:rsidRPr="00000000" w14:paraId="00000003">
      <w:pPr>
        <w:spacing w:line="480" w:lineRule="auto"/>
        <w:contextualSpacing w:val="0"/>
        <w:jc w:val="center"/>
        <w:rPr>
          <w:sz w:val="24"/>
          <w:szCs w:val="24"/>
        </w:rPr>
      </w:pPr>
      <w:r w:rsidDel="00000000" w:rsidR="00000000" w:rsidRPr="00000000">
        <w:rPr>
          <w:sz w:val="24"/>
          <w:szCs w:val="24"/>
          <w:rtl w:val="0"/>
        </w:rPr>
        <w:t xml:space="preserve">Power glover report </w:t>
      </w:r>
    </w:p>
    <w:p w:rsidR="00000000" w:rsidDel="00000000" w:rsidP="00000000" w:rsidRDefault="00000000" w:rsidRPr="00000000" w14:paraId="00000004">
      <w:pPr>
        <w:spacing w:line="480" w:lineRule="auto"/>
        <w:contextualSpacing w:val="0"/>
        <w:rPr>
          <w:sz w:val="24"/>
          <w:szCs w:val="24"/>
        </w:rPr>
      </w:pPr>
      <w:bookmarkStart w:colFirst="0" w:colLast="0" w:name="_gjdgxs" w:id="0"/>
      <w:bookmarkEnd w:id="0"/>
      <w:r w:rsidDel="00000000" w:rsidR="00000000" w:rsidRPr="00000000">
        <w:rPr>
          <w:sz w:val="24"/>
          <w:szCs w:val="24"/>
          <w:rtl w:val="0"/>
        </w:rPr>
        <w:t xml:space="preserve">We learn many things about how the power of glover could help the people who are not able to move their hand. We learn by riding some artic and watching some videos. There are a lot of countries are working in this project like South Korea, Japan, Vietnam and they have been improving every year. There are many ways of how the glover can work is by electric, controlled by non-gripping hand and touch sensor. Each way could take long time to produce the power glove. there are a lot of ways of how to design the glove some of them use all the finger and some of them the only use a 3 fingers it depends on how the patient is comfortable with or how the people are working on it because if they have all the tools that will be easy to build what the patient need but if they don’t that will hard to build what the patient need, also the weight should not too heavy because they will not have the power to hold glove or the power that make the glove moving it should be something simple that could help the patient move it easier or carry in the bag or anywhere else because if it is too heavy it could lead to bad thing like injured their back.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